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698F" w14:textId="77777777" w:rsidR="00D318AE" w:rsidRPr="000843AA" w:rsidRDefault="00D318AE">
      <w:pPr>
        <w:rPr>
          <w:sz w:val="16"/>
          <w:szCs w:val="16"/>
        </w:rPr>
      </w:pPr>
    </w:p>
    <w:p w14:paraId="1FB6841C" w14:textId="77777777" w:rsidR="00375E7F" w:rsidRDefault="00375E7F" w:rsidP="00375E7F">
      <w:pPr>
        <w:jc w:val="center"/>
        <w:rPr>
          <w:b/>
          <w:bCs/>
          <w:sz w:val="44"/>
          <w:szCs w:val="44"/>
        </w:rPr>
      </w:pPr>
      <w:r w:rsidRPr="00375E7F">
        <w:rPr>
          <w:b/>
          <w:bCs/>
          <w:sz w:val="44"/>
          <w:szCs w:val="44"/>
        </w:rPr>
        <w:t>Two Towns One Book 2026 Sumer Reading List</w:t>
      </w:r>
      <w:r>
        <w:rPr>
          <w:b/>
          <w:bCs/>
          <w:sz w:val="44"/>
          <w:szCs w:val="4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5E7F" w14:paraId="2AECF152" w14:textId="77777777" w:rsidTr="00375E7F">
        <w:tc>
          <w:tcPr>
            <w:tcW w:w="4675" w:type="dxa"/>
          </w:tcPr>
          <w:p w14:paraId="60DFB572" w14:textId="2650882A" w:rsidR="00375E7F" w:rsidRPr="00375E7F" w:rsidRDefault="00375E7F" w:rsidP="00375E7F">
            <w:pPr>
              <w:rPr>
                <w:b/>
                <w:bCs/>
                <w:sz w:val="36"/>
                <w:szCs w:val="36"/>
              </w:rPr>
            </w:pPr>
            <w:r w:rsidRPr="00375E7F">
              <w:rPr>
                <w:b/>
                <w:bCs/>
                <w:sz w:val="36"/>
                <w:szCs w:val="36"/>
              </w:rPr>
              <w:t>Book</w:t>
            </w:r>
          </w:p>
        </w:tc>
        <w:tc>
          <w:tcPr>
            <w:tcW w:w="4675" w:type="dxa"/>
          </w:tcPr>
          <w:p w14:paraId="0140B859" w14:textId="0BC878A3" w:rsidR="00375E7F" w:rsidRPr="00375E7F" w:rsidRDefault="00375E7F" w:rsidP="00375E7F">
            <w:pPr>
              <w:rPr>
                <w:b/>
                <w:bCs/>
                <w:sz w:val="36"/>
                <w:szCs w:val="36"/>
              </w:rPr>
            </w:pPr>
            <w:r w:rsidRPr="00375E7F">
              <w:rPr>
                <w:b/>
                <w:bCs/>
                <w:sz w:val="36"/>
                <w:szCs w:val="36"/>
              </w:rPr>
              <w:t>Author</w:t>
            </w:r>
          </w:p>
        </w:tc>
      </w:tr>
      <w:tr w:rsidR="00375E7F" w14:paraId="3B4272BA" w14:textId="77777777" w:rsidTr="00375E7F">
        <w:tc>
          <w:tcPr>
            <w:tcW w:w="4675" w:type="dxa"/>
          </w:tcPr>
          <w:p w14:paraId="5EF2991A" w14:textId="104633FF" w:rsidR="00375E7F" w:rsidRDefault="00375E7F" w:rsidP="00375E7F">
            <w:r>
              <w:t xml:space="preserve">An </w:t>
            </w:r>
            <w:r w:rsidR="00AF0F03">
              <w:t>U</w:t>
            </w:r>
            <w:r>
              <w:t xml:space="preserve">nfinished </w:t>
            </w:r>
            <w:r w:rsidR="00AF0F03">
              <w:t>L</w:t>
            </w:r>
            <w:r>
              <w:t xml:space="preserve">ove </w:t>
            </w:r>
            <w:r w:rsidR="00AF0F03">
              <w:t>S</w:t>
            </w:r>
            <w:r>
              <w:t xml:space="preserve">tory: A </w:t>
            </w:r>
            <w:r w:rsidR="00AF0F03">
              <w:t>P</w:t>
            </w:r>
            <w:r>
              <w:t>erson</w:t>
            </w:r>
            <w:r w:rsidR="00AF0F03">
              <w:t>al</w:t>
            </w:r>
            <w:r>
              <w:t xml:space="preserve"> </w:t>
            </w:r>
            <w:r w:rsidR="00AF0F03">
              <w:t>H</w:t>
            </w:r>
            <w:r>
              <w:t>istory of the 1960s</w:t>
            </w:r>
          </w:p>
        </w:tc>
        <w:tc>
          <w:tcPr>
            <w:tcW w:w="4675" w:type="dxa"/>
          </w:tcPr>
          <w:p w14:paraId="11FA6338" w14:textId="77777777" w:rsidR="00375E7F" w:rsidRDefault="00375E7F" w:rsidP="00375E7F"/>
          <w:p w14:paraId="1BE85646" w14:textId="62E8A477" w:rsidR="00375E7F" w:rsidRDefault="00375E7F" w:rsidP="00375E7F">
            <w:r>
              <w:t>Doris Kearns Goodwin</w:t>
            </w:r>
          </w:p>
        </w:tc>
      </w:tr>
      <w:tr w:rsidR="00375E7F" w14:paraId="568AA079" w14:textId="77777777" w:rsidTr="00375E7F">
        <w:tc>
          <w:tcPr>
            <w:tcW w:w="4675" w:type="dxa"/>
          </w:tcPr>
          <w:p w14:paraId="045D1D3B" w14:textId="77777777" w:rsidR="00375E7F" w:rsidRDefault="00375E7F" w:rsidP="00375E7F"/>
          <w:p w14:paraId="7F38255B" w14:textId="2094B7D5" w:rsidR="00375E7F" w:rsidRDefault="00375E7F" w:rsidP="00375E7F">
            <w:r>
              <w:t>Culpability</w:t>
            </w:r>
          </w:p>
        </w:tc>
        <w:tc>
          <w:tcPr>
            <w:tcW w:w="4675" w:type="dxa"/>
          </w:tcPr>
          <w:p w14:paraId="6744F319" w14:textId="77777777" w:rsidR="00375E7F" w:rsidRDefault="00375E7F" w:rsidP="00375E7F"/>
          <w:p w14:paraId="27FE0175" w14:textId="4DBD03BB" w:rsidR="00375E7F" w:rsidRDefault="00375E7F" w:rsidP="00375E7F">
            <w:r>
              <w:t>Bruce Holsinger</w:t>
            </w:r>
          </w:p>
        </w:tc>
      </w:tr>
      <w:tr w:rsidR="00375E7F" w14:paraId="7316A4C7" w14:textId="77777777" w:rsidTr="00375E7F">
        <w:tc>
          <w:tcPr>
            <w:tcW w:w="4675" w:type="dxa"/>
          </w:tcPr>
          <w:p w14:paraId="72CA25E6" w14:textId="77777777" w:rsidR="00375E7F" w:rsidRDefault="00375E7F" w:rsidP="00375E7F"/>
          <w:p w14:paraId="1F3B19ED" w14:textId="0337126A" w:rsidR="00375E7F" w:rsidRDefault="00375E7F" w:rsidP="00375E7F">
            <w:r>
              <w:t>Horse</w:t>
            </w:r>
          </w:p>
        </w:tc>
        <w:tc>
          <w:tcPr>
            <w:tcW w:w="4675" w:type="dxa"/>
          </w:tcPr>
          <w:p w14:paraId="356A37B1" w14:textId="77777777" w:rsidR="00375E7F" w:rsidRDefault="00375E7F" w:rsidP="00375E7F"/>
          <w:p w14:paraId="395E5604" w14:textId="5B2F01F0" w:rsidR="00375E7F" w:rsidRDefault="00375E7F" w:rsidP="00375E7F">
            <w:r>
              <w:t>Geraldine Brooks</w:t>
            </w:r>
          </w:p>
        </w:tc>
      </w:tr>
      <w:tr w:rsidR="00375E7F" w14:paraId="4E2CD813" w14:textId="77777777" w:rsidTr="00375E7F">
        <w:tc>
          <w:tcPr>
            <w:tcW w:w="4675" w:type="dxa"/>
          </w:tcPr>
          <w:p w14:paraId="00E37A1A" w14:textId="77777777" w:rsidR="00375E7F" w:rsidRDefault="00375E7F" w:rsidP="00375E7F"/>
          <w:p w14:paraId="46BC5184" w14:textId="02F490F6" w:rsidR="00375E7F" w:rsidRDefault="00375E7F" w:rsidP="00375E7F">
            <w:r>
              <w:t>Mother</w:t>
            </w:r>
            <w:r w:rsidR="00AF0F03">
              <w:t>-</w:t>
            </w:r>
            <w:r>
              <w:t>Daughter Murder Night</w:t>
            </w:r>
          </w:p>
        </w:tc>
        <w:tc>
          <w:tcPr>
            <w:tcW w:w="4675" w:type="dxa"/>
          </w:tcPr>
          <w:p w14:paraId="55BF6C6A" w14:textId="77777777" w:rsidR="00375E7F" w:rsidRDefault="00375E7F" w:rsidP="00375E7F"/>
          <w:p w14:paraId="41900C18" w14:textId="4BE9684C" w:rsidR="00375E7F" w:rsidRDefault="00375E7F" w:rsidP="00375E7F">
            <w:r>
              <w:t>Nina Simon</w:t>
            </w:r>
          </w:p>
        </w:tc>
      </w:tr>
      <w:tr w:rsidR="00375E7F" w14:paraId="7525C624" w14:textId="77777777" w:rsidTr="00375E7F">
        <w:tc>
          <w:tcPr>
            <w:tcW w:w="4675" w:type="dxa"/>
          </w:tcPr>
          <w:p w14:paraId="108078E4" w14:textId="77777777" w:rsidR="00375E7F" w:rsidRDefault="00375E7F" w:rsidP="00375E7F"/>
          <w:p w14:paraId="296A2533" w14:textId="64BE46F3" w:rsidR="00375E7F" w:rsidRDefault="00375E7F" w:rsidP="00375E7F">
            <w:r>
              <w:t>Night Watch</w:t>
            </w:r>
          </w:p>
        </w:tc>
        <w:tc>
          <w:tcPr>
            <w:tcW w:w="4675" w:type="dxa"/>
          </w:tcPr>
          <w:p w14:paraId="1A7AEB0E" w14:textId="77777777" w:rsidR="00375E7F" w:rsidRDefault="00375E7F" w:rsidP="00375E7F"/>
          <w:p w14:paraId="6821D643" w14:textId="6B6CFB5B" w:rsidR="00375E7F" w:rsidRDefault="00375E7F" w:rsidP="00375E7F">
            <w:r>
              <w:t>Jayne Anne Phillips</w:t>
            </w:r>
          </w:p>
        </w:tc>
      </w:tr>
      <w:tr w:rsidR="00375E7F" w14:paraId="3A154DAE" w14:textId="77777777" w:rsidTr="00375E7F">
        <w:tc>
          <w:tcPr>
            <w:tcW w:w="4675" w:type="dxa"/>
          </w:tcPr>
          <w:p w14:paraId="785522D9" w14:textId="77777777" w:rsidR="00375E7F" w:rsidRDefault="00375E7F" w:rsidP="00375E7F"/>
          <w:p w14:paraId="40A80047" w14:textId="367ED534" w:rsidR="00375E7F" w:rsidRDefault="00375E7F" w:rsidP="00375E7F">
            <w:r>
              <w:t>Raising Hare</w:t>
            </w:r>
            <w:r w:rsidR="00AF0F03">
              <w:t xml:space="preserve">: A </w:t>
            </w:r>
            <w:r w:rsidR="0049078F">
              <w:t>Memoir</w:t>
            </w:r>
          </w:p>
        </w:tc>
        <w:tc>
          <w:tcPr>
            <w:tcW w:w="4675" w:type="dxa"/>
          </w:tcPr>
          <w:p w14:paraId="1745177B" w14:textId="77777777" w:rsidR="00375E7F" w:rsidRDefault="00375E7F" w:rsidP="00375E7F"/>
          <w:p w14:paraId="081F7698" w14:textId="13316F87" w:rsidR="00375E7F" w:rsidRDefault="00375E7F" w:rsidP="00375E7F">
            <w:r>
              <w:t>Chole Dalton</w:t>
            </w:r>
          </w:p>
        </w:tc>
      </w:tr>
      <w:tr w:rsidR="00375E7F" w14:paraId="38855E8C" w14:textId="77777777" w:rsidTr="00375E7F">
        <w:tc>
          <w:tcPr>
            <w:tcW w:w="4675" w:type="dxa"/>
          </w:tcPr>
          <w:p w14:paraId="3CF1A8AF" w14:textId="77777777" w:rsidR="00375E7F" w:rsidRDefault="00375E7F" w:rsidP="00375E7F"/>
          <w:p w14:paraId="33C6F945" w14:textId="0CAD80AC" w:rsidR="00375E7F" w:rsidRDefault="00375E7F" w:rsidP="00375E7F">
            <w:r>
              <w:t>The Astral Library</w:t>
            </w:r>
          </w:p>
        </w:tc>
        <w:tc>
          <w:tcPr>
            <w:tcW w:w="4675" w:type="dxa"/>
          </w:tcPr>
          <w:p w14:paraId="3CC3A28B" w14:textId="77777777" w:rsidR="00375E7F" w:rsidRDefault="00375E7F" w:rsidP="00375E7F"/>
          <w:p w14:paraId="7355AAC6" w14:textId="27347EB6" w:rsidR="00375E7F" w:rsidRDefault="00375E7F" w:rsidP="00375E7F">
            <w:r>
              <w:t>Kate Quinn</w:t>
            </w:r>
          </w:p>
        </w:tc>
      </w:tr>
      <w:tr w:rsidR="00375E7F" w14:paraId="3AFA10F7" w14:textId="77777777" w:rsidTr="00375E7F">
        <w:tc>
          <w:tcPr>
            <w:tcW w:w="4675" w:type="dxa"/>
          </w:tcPr>
          <w:p w14:paraId="784B3D4B" w14:textId="77777777" w:rsidR="00375E7F" w:rsidRDefault="00375E7F" w:rsidP="00375E7F"/>
          <w:p w14:paraId="4D1E3221" w14:textId="4E7F92CE" w:rsidR="00375E7F" w:rsidRDefault="00375E7F" w:rsidP="00375E7F">
            <w:r>
              <w:t>The Briar Club</w:t>
            </w:r>
          </w:p>
        </w:tc>
        <w:tc>
          <w:tcPr>
            <w:tcW w:w="4675" w:type="dxa"/>
          </w:tcPr>
          <w:p w14:paraId="39A1F21C" w14:textId="77777777" w:rsidR="00375E7F" w:rsidRDefault="00375E7F" w:rsidP="00375E7F"/>
          <w:p w14:paraId="1A75F9BA" w14:textId="480194BC" w:rsidR="00375E7F" w:rsidRDefault="00375E7F" w:rsidP="00375E7F">
            <w:r>
              <w:t>Kate Quinn</w:t>
            </w:r>
          </w:p>
        </w:tc>
      </w:tr>
      <w:tr w:rsidR="00375E7F" w14:paraId="406F51FB" w14:textId="77777777" w:rsidTr="00375E7F">
        <w:tc>
          <w:tcPr>
            <w:tcW w:w="4675" w:type="dxa"/>
          </w:tcPr>
          <w:p w14:paraId="2D8FA736" w14:textId="77777777" w:rsidR="00375E7F" w:rsidRDefault="00375E7F" w:rsidP="00375E7F"/>
          <w:p w14:paraId="0DB60BF8" w14:textId="4D42222C" w:rsidR="00375E7F" w:rsidRDefault="00375E7F" w:rsidP="00375E7F">
            <w:r>
              <w:t>The Calamity Club</w:t>
            </w:r>
          </w:p>
        </w:tc>
        <w:tc>
          <w:tcPr>
            <w:tcW w:w="4675" w:type="dxa"/>
          </w:tcPr>
          <w:p w14:paraId="2BF28761" w14:textId="77777777" w:rsidR="00375E7F" w:rsidRDefault="00375E7F" w:rsidP="00375E7F"/>
          <w:p w14:paraId="1BF5D168" w14:textId="51EA14C8" w:rsidR="00375E7F" w:rsidRDefault="00375E7F" w:rsidP="00375E7F">
            <w:r>
              <w:t>Kathryn Stockett</w:t>
            </w:r>
          </w:p>
        </w:tc>
      </w:tr>
      <w:tr w:rsidR="00375E7F" w14:paraId="76D25B7C" w14:textId="77777777" w:rsidTr="00375E7F">
        <w:tc>
          <w:tcPr>
            <w:tcW w:w="4675" w:type="dxa"/>
          </w:tcPr>
          <w:p w14:paraId="62A15538" w14:textId="77777777" w:rsidR="00375E7F" w:rsidRDefault="00375E7F" w:rsidP="00375E7F"/>
          <w:p w14:paraId="0F6EC5EB" w14:textId="22D283EA" w:rsidR="00375E7F" w:rsidRDefault="00375E7F" w:rsidP="00375E7F">
            <w:r>
              <w:t>The Correspondent</w:t>
            </w:r>
          </w:p>
        </w:tc>
        <w:tc>
          <w:tcPr>
            <w:tcW w:w="4675" w:type="dxa"/>
          </w:tcPr>
          <w:p w14:paraId="1312A464" w14:textId="77777777" w:rsidR="00375E7F" w:rsidRDefault="00375E7F" w:rsidP="00375E7F"/>
          <w:p w14:paraId="27AB6F1C" w14:textId="27B89E47" w:rsidR="00375E7F" w:rsidRDefault="00375E7F" w:rsidP="00375E7F">
            <w:r>
              <w:t>Virginia Evans</w:t>
            </w:r>
          </w:p>
        </w:tc>
      </w:tr>
      <w:tr w:rsidR="00375E7F" w14:paraId="59BA9045" w14:textId="77777777" w:rsidTr="00375E7F">
        <w:tc>
          <w:tcPr>
            <w:tcW w:w="4675" w:type="dxa"/>
          </w:tcPr>
          <w:p w14:paraId="5AFC9513" w14:textId="2A37F000" w:rsidR="00375E7F" w:rsidRDefault="0049078F" w:rsidP="00375E7F">
            <w:r w:rsidRPr="0049078F">
              <w:t>The Demon of Unrest: A Saga of Hubris, Heartbreak, and Heroism at the Dawn of the Civil War</w:t>
            </w:r>
          </w:p>
        </w:tc>
        <w:tc>
          <w:tcPr>
            <w:tcW w:w="4675" w:type="dxa"/>
          </w:tcPr>
          <w:p w14:paraId="024C0D06" w14:textId="77777777" w:rsidR="00375E7F" w:rsidRDefault="00375E7F" w:rsidP="00375E7F"/>
          <w:p w14:paraId="26EFD491" w14:textId="3EFF0725" w:rsidR="00375E7F" w:rsidRDefault="00375E7F" w:rsidP="00375E7F">
            <w:r>
              <w:t>Erik Larson</w:t>
            </w:r>
          </w:p>
        </w:tc>
      </w:tr>
      <w:tr w:rsidR="00375E7F" w14:paraId="08E35781" w14:textId="77777777" w:rsidTr="00375E7F">
        <w:tc>
          <w:tcPr>
            <w:tcW w:w="4675" w:type="dxa"/>
          </w:tcPr>
          <w:p w14:paraId="63D782D7" w14:textId="77777777" w:rsidR="00375E7F" w:rsidRDefault="00375E7F" w:rsidP="00375E7F"/>
          <w:p w14:paraId="57FADFDF" w14:textId="1A69CBDE" w:rsidR="00375E7F" w:rsidRDefault="00375E7F" w:rsidP="00375E7F">
            <w:r>
              <w:t>The Displacements</w:t>
            </w:r>
          </w:p>
        </w:tc>
        <w:tc>
          <w:tcPr>
            <w:tcW w:w="4675" w:type="dxa"/>
          </w:tcPr>
          <w:p w14:paraId="76F519BA" w14:textId="77777777" w:rsidR="00375E7F" w:rsidRDefault="00375E7F" w:rsidP="00375E7F"/>
          <w:p w14:paraId="4E6B63E0" w14:textId="6C4FB33B" w:rsidR="00375E7F" w:rsidRDefault="00375E7F" w:rsidP="00375E7F">
            <w:r>
              <w:t>Bruch Holsinger</w:t>
            </w:r>
          </w:p>
        </w:tc>
      </w:tr>
      <w:tr w:rsidR="00375E7F" w14:paraId="5B43C62C" w14:textId="77777777" w:rsidTr="00375E7F">
        <w:tc>
          <w:tcPr>
            <w:tcW w:w="4675" w:type="dxa"/>
          </w:tcPr>
          <w:p w14:paraId="1A8B9513" w14:textId="77777777" w:rsidR="00375E7F" w:rsidRDefault="00375E7F" w:rsidP="00375E7F"/>
          <w:p w14:paraId="570D51AD" w14:textId="03CDFF1F" w:rsidR="00375E7F" w:rsidRDefault="00375E7F" w:rsidP="00375E7F">
            <w:r>
              <w:t>The Lion Women of Tehran</w:t>
            </w:r>
          </w:p>
        </w:tc>
        <w:tc>
          <w:tcPr>
            <w:tcW w:w="4675" w:type="dxa"/>
          </w:tcPr>
          <w:p w14:paraId="5510A425" w14:textId="77777777" w:rsidR="00375E7F" w:rsidRDefault="00375E7F" w:rsidP="00375E7F"/>
          <w:p w14:paraId="350350E9" w14:textId="2E05F749" w:rsidR="00375E7F" w:rsidRDefault="00375E7F" w:rsidP="00375E7F">
            <w:r>
              <w:t>Marjan Kamali</w:t>
            </w:r>
          </w:p>
        </w:tc>
      </w:tr>
      <w:tr w:rsidR="00375E7F" w14:paraId="0F2ED0AD" w14:textId="77777777" w:rsidTr="00375E7F">
        <w:tc>
          <w:tcPr>
            <w:tcW w:w="4675" w:type="dxa"/>
          </w:tcPr>
          <w:p w14:paraId="554FEE83" w14:textId="77777777" w:rsidR="00375E7F" w:rsidRDefault="00375E7F" w:rsidP="00375E7F"/>
          <w:p w14:paraId="18C56B4C" w14:textId="7EAF3BBD" w:rsidR="00375E7F" w:rsidRDefault="00375E7F" w:rsidP="00375E7F">
            <w:r>
              <w:t>Theo of Golden</w:t>
            </w:r>
          </w:p>
        </w:tc>
        <w:tc>
          <w:tcPr>
            <w:tcW w:w="4675" w:type="dxa"/>
          </w:tcPr>
          <w:p w14:paraId="48FC7A30" w14:textId="77777777" w:rsidR="00375E7F" w:rsidRDefault="00375E7F" w:rsidP="00375E7F"/>
          <w:p w14:paraId="68B1FC74" w14:textId="7953C81D" w:rsidR="00375E7F" w:rsidRDefault="00375E7F" w:rsidP="00375E7F">
            <w:r>
              <w:t>Allen Levi</w:t>
            </w:r>
          </w:p>
        </w:tc>
      </w:tr>
      <w:tr w:rsidR="00375E7F" w14:paraId="3C77BD86" w14:textId="77777777" w:rsidTr="00375E7F">
        <w:tc>
          <w:tcPr>
            <w:tcW w:w="4675" w:type="dxa"/>
          </w:tcPr>
          <w:p w14:paraId="77BD3ECE" w14:textId="77777777" w:rsidR="00375E7F" w:rsidRDefault="00375E7F" w:rsidP="00375E7F"/>
          <w:p w14:paraId="44C89306" w14:textId="423EB7E8" w:rsidR="00375E7F" w:rsidRDefault="00375E7F" w:rsidP="00375E7F">
            <w:r>
              <w:t>This Book Made Me Think of You</w:t>
            </w:r>
          </w:p>
        </w:tc>
        <w:tc>
          <w:tcPr>
            <w:tcW w:w="4675" w:type="dxa"/>
          </w:tcPr>
          <w:p w14:paraId="63E02650" w14:textId="77777777" w:rsidR="00375E7F" w:rsidRDefault="00375E7F" w:rsidP="00375E7F"/>
          <w:p w14:paraId="5DBD266B" w14:textId="76C8C0F2" w:rsidR="00375E7F" w:rsidRDefault="00375E7F" w:rsidP="00375E7F">
            <w:r>
              <w:t>Libby Page</w:t>
            </w:r>
          </w:p>
        </w:tc>
      </w:tr>
      <w:tr w:rsidR="00375E7F" w14:paraId="6BF2E67F" w14:textId="77777777" w:rsidTr="00375E7F">
        <w:tc>
          <w:tcPr>
            <w:tcW w:w="4675" w:type="dxa"/>
          </w:tcPr>
          <w:p w14:paraId="37B99F16" w14:textId="77777777" w:rsidR="00375E7F" w:rsidRDefault="00375E7F" w:rsidP="00375E7F"/>
          <w:p w14:paraId="688D71D3" w14:textId="41FD56E8" w:rsidR="000843AA" w:rsidRDefault="000843AA" w:rsidP="00375E7F">
            <w:r>
              <w:t>Upward Bound</w:t>
            </w:r>
          </w:p>
        </w:tc>
        <w:tc>
          <w:tcPr>
            <w:tcW w:w="4675" w:type="dxa"/>
          </w:tcPr>
          <w:p w14:paraId="067638C0" w14:textId="77777777" w:rsidR="00375E7F" w:rsidRDefault="00375E7F" w:rsidP="00375E7F"/>
          <w:p w14:paraId="1554A963" w14:textId="418815E0" w:rsidR="00375E7F" w:rsidRDefault="000843AA" w:rsidP="00375E7F">
            <w:r>
              <w:t>Woody Brown</w:t>
            </w:r>
          </w:p>
        </w:tc>
      </w:tr>
      <w:tr w:rsidR="00375E7F" w14:paraId="7BD3FB88" w14:textId="77777777" w:rsidTr="00375E7F">
        <w:tc>
          <w:tcPr>
            <w:tcW w:w="4675" w:type="dxa"/>
          </w:tcPr>
          <w:p w14:paraId="2B7803BA" w14:textId="77777777" w:rsidR="00375E7F" w:rsidRDefault="00375E7F" w:rsidP="00375E7F"/>
          <w:p w14:paraId="31BDF651" w14:textId="2BE6A453" w:rsidR="000843AA" w:rsidRDefault="000843AA" w:rsidP="00375E7F">
            <w:r>
              <w:t xml:space="preserve">We Were the </w:t>
            </w:r>
            <w:r w:rsidR="0049078F">
              <w:t>L</w:t>
            </w:r>
            <w:r>
              <w:t xml:space="preserve">ucky </w:t>
            </w:r>
            <w:r w:rsidR="0049078F">
              <w:t>O</w:t>
            </w:r>
            <w:r>
              <w:t>nes</w:t>
            </w:r>
          </w:p>
        </w:tc>
        <w:tc>
          <w:tcPr>
            <w:tcW w:w="4675" w:type="dxa"/>
          </w:tcPr>
          <w:p w14:paraId="74BA70D3" w14:textId="77777777" w:rsidR="00375E7F" w:rsidRDefault="00375E7F" w:rsidP="00375E7F"/>
          <w:p w14:paraId="5F9F42D6" w14:textId="19DC7915" w:rsidR="000843AA" w:rsidRDefault="000843AA" w:rsidP="00375E7F">
            <w:r>
              <w:t>Georgia Hunter</w:t>
            </w:r>
          </w:p>
        </w:tc>
      </w:tr>
      <w:tr w:rsidR="00375E7F" w14:paraId="5DBDCFBC" w14:textId="77777777" w:rsidTr="00375E7F">
        <w:tc>
          <w:tcPr>
            <w:tcW w:w="4675" w:type="dxa"/>
          </w:tcPr>
          <w:p w14:paraId="7B762D55" w14:textId="77777777" w:rsidR="00375E7F" w:rsidRDefault="00375E7F" w:rsidP="00375E7F"/>
          <w:p w14:paraId="48D6CACB" w14:textId="2A0EF16F" w:rsidR="000843AA" w:rsidRDefault="000843AA" w:rsidP="00375E7F">
            <w:r>
              <w:t>Yesteryear</w:t>
            </w:r>
          </w:p>
        </w:tc>
        <w:tc>
          <w:tcPr>
            <w:tcW w:w="4675" w:type="dxa"/>
          </w:tcPr>
          <w:p w14:paraId="31AE43DF" w14:textId="77777777" w:rsidR="00375E7F" w:rsidRDefault="00375E7F" w:rsidP="00375E7F"/>
          <w:p w14:paraId="732E9959" w14:textId="2F6D1CD2" w:rsidR="000843AA" w:rsidRDefault="000843AA" w:rsidP="00375E7F">
            <w:r>
              <w:t>Caro Claire Burke</w:t>
            </w:r>
          </w:p>
        </w:tc>
      </w:tr>
    </w:tbl>
    <w:p w14:paraId="46644189" w14:textId="77777777" w:rsidR="00D318AE" w:rsidRDefault="00D318AE"/>
    <w:sectPr w:rsidR="00D318AE" w:rsidSect="000843AA">
      <w:headerReference w:type="default" r:id="rId7"/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F5B6" w14:textId="77777777" w:rsidR="00747297" w:rsidRDefault="00747297">
      <w:pPr>
        <w:spacing w:after="0" w:line="240" w:lineRule="auto"/>
      </w:pPr>
      <w:r>
        <w:separator/>
      </w:r>
    </w:p>
  </w:endnote>
  <w:endnote w:type="continuationSeparator" w:id="0">
    <w:p w14:paraId="5C41E63C" w14:textId="77777777" w:rsidR="00747297" w:rsidRDefault="0074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555DC9E-0661-4796-8E60-77DDFDEB39EF}"/>
    <w:embedBold r:id="rId2" w:fontKey="{D0A65D18-3A43-4DB4-8812-DAAB95A7CBC0}"/>
    <w:embedItalic r:id="rId3" w:fontKey="{9F7C0D38-FF15-4D64-BD6E-E411B7C3D546}"/>
  </w:font>
  <w:font w:name="Play">
    <w:charset w:val="00"/>
    <w:family w:val="auto"/>
    <w:pitch w:val="default"/>
    <w:embedRegular r:id="rId4" w:fontKey="{08CD34F2-A93E-456C-989E-1BBE184D685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BF89216-1644-4DA2-A52C-25CA4BF7C3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87ED" w14:textId="77777777" w:rsidR="00747297" w:rsidRDefault="00747297">
      <w:pPr>
        <w:spacing w:after="0" w:line="240" w:lineRule="auto"/>
      </w:pPr>
      <w:r>
        <w:separator/>
      </w:r>
    </w:p>
  </w:footnote>
  <w:footnote w:type="continuationSeparator" w:id="0">
    <w:p w14:paraId="250473E4" w14:textId="77777777" w:rsidR="00747297" w:rsidRDefault="0074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1DAB" w14:textId="77777777" w:rsidR="00D318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54A82BDC" wp14:editId="52A7836B">
              <wp:simplePos x="0" y="0"/>
              <wp:positionH relativeFrom="column">
                <wp:posOffset>800100</wp:posOffset>
              </wp:positionH>
              <wp:positionV relativeFrom="paragraph">
                <wp:posOffset>-30479</wp:posOffset>
              </wp:positionV>
              <wp:extent cx="4457065" cy="1123950"/>
              <wp:effectExtent l="0" t="0" r="0" b="0"/>
              <wp:wrapSquare wrapText="bothSides" distT="45720" distB="45720" distL="114300" distR="114300"/>
              <wp:docPr id="1757405571" name="Rectangle 17574055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2230" y="3222788"/>
                        <a:ext cx="444754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BC7504" w14:textId="77777777" w:rsidR="00D318AE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27"/>
                            </w:rPr>
                            <w:t>Two Towns One Book</w:t>
                          </w:r>
                        </w:p>
                        <w:p w14:paraId="00E20228" w14:textId="77777777" w:rsidR="00D318AE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18"/>
                            </w:rPr>
                            <w:t>A project of the</w:t>
                          </w:r>
                        </w:p>
                        <w:p w14:paraId="79797AFD" w14:textId="77777777" w:rsidR="00D318AE" w:rsidRDefault="00000000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27"/>
                            </w:rPr>
                            <w:t>Friends of the Clifton Park-Halfmoon Public Library 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18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22"/>
                            </w:rPr>
                            <w:t>475 Moe Road</w:t>
                          </w:r>
                        </w:p>
                        <w:p w14:paraId="44704089" w14:textId="77777777" w:rsidR="00D318AE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22"/>
                            </w:rPr>
                            <w:t>Clifton Park, NY 12065</w:t>
                          </w:r>
                        </w:p>
                        <w:p w14:paraId="21689A1E" w14:textId="77777777" w:rsidR="00D318AE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E3B43"/>
                              <w:sz w:val="22"/>
                            </w:rPr>
                            <w:t>www.friendsofcphlibrary.org</w:t>
                          </w:r>
                        </w:p>
                        <w:p w14:paraId="44ED3C47" w14:textId="77777777" w:rsidR="00D318AE" w:rsidRDefault="00D318AE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A82BDC" id="Rectangle 1757405571" o:spid="_x0000_s1026" style="position:absolute;margin-left:63pt;margin-top:-2.4pt;width:350.95pt;height:88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" stroked="f">
              <v:textbox inset="2.53958mm,1.2694mm,2.53958mm,1.2694mm">
                <w:txbxContent>
                  <w:p w14:paraId="48BC7504" w14:textId="77777777" w:rsidR="00D318AE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E3B43"/>
                        <w:sz w:val="27"/>
                      </w:rPr>
                      <w:t>Two Towns One Book</w:t>
                    </w:r>
                  </w:p>
                  <w:p w14:paraId="00E20228" w14:textId="77777777" w:rsidR="00D318AE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E3B43"/>
                        <w:sz w:val="18"/>
                      </w:rPr>
                      <w:t>A project of the</w:t>
                    </w:r>
                  </w:p>
                  <w:p w14:paraId="79797AFD" w14:textId="77777777" w:rsidR="00D318AE" w:rsidRDefault="00000000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E3B43"/>
                        <w:sz w:val="27"/>
                      </w:rPr>
                      <w:t>Friends of the Clifton Park-Halfmoon Public Library </w:t>
                    </w:r>
                    <w:r>
                      <w:rPr>
                        <w:rFonts w:ascii="Arial" w:eastAsia="Arial" w:hAnsi="Arial" w:cs="Arial"/>
                        <w:b/>
                        <w:color w:val="0E3B43"/>
                        <w:sz w:val="18"/>
                      </w:rPr>
                      <w:br/>
                    </w:r>
                    <w:r>
                      <w:rPr>
                        <w:rFonts w:ascii="Arial" w:eastAsia="Arial" w:hAnsi="Arial" w:cs="Arial"/>
                        <w:b/>
                        <w:color w:val="0E3B43"/>
                        <w:sz w:val="22"/>
                      </w:rPr>
                      <w:t>475 Moe Road</w:t>
                    </w:r>
                  </w:p>
                  <w:p w14:paraId="44704089" w14:textId="77777777" w:rsidR="00D318AE" w:rsidRDefault="0000000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E3B43"/>
                        <w:sz w:val="22"/>
                      </w:rPr>
                      <w:t>Clifton Park, NY 12065</w:t>
                    </w:r>
                  </w:p>
                  <w:p w14:paraId="21689A1E" w14:textId="77777777" w:rsidR="00D318AE" w:rsidRDefault="0000000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E3B43"/>
                        <w:sz w:val="22"/>
                      </w:rPr>
                      <w:t>www.friendsofcphlibrary.org</w:t>
                    </w:r>
                  </w:p>
                  <w:p w14:paraId="44ED3C47" w14:textId="77777777" w:rsidR="00D318AE" w:rsidRDefault="00D318AE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F697A4E" wp14:editId="0C860BC2">
          <wp:simplePos x="0" y="0"/>
          <wp:positionH relativeFrom="column">
            <wp:posOffset>-628649</wp:posOffset>
          </wp:positionH>
          <wp:positionV relativeFrom="paragraph">
            <wp:posOffset>-5079</wp:posOffset>
          </wp:positionV>
          <wp:extent cx="1261745" cy="728345"/>
          <wp:effectExtent l="0" t="0" r="0" b="0"/>
          <wp:wrapSquare wrapText="bothSides" distT="0" distB="0" distL="114300" distR="114300"/>
          <wp:docPr id="1757405573" name="image1.png" descr="A book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ook with blu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745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D7DCA0D" wp14:editId="2DBD0D85">
          <wp:simplePos x="0" y="0"/>
          <wp:positionH relativeFrom="column">
            <wp:posOffset>5367020</wp:posOffset>
          </wp:positionH>
          <wp:positionV relativeFrom="paragraph">
            <wp:posOffset>-76834</wp:posOffset>
          </wp:positionV>
          <wp:extent cx="1152525" cy="892175"/>
          <wp:effectExtent l="0" t="0" r="0" b="0"/>
          <wp:wrapSquare wrapText="bothSides" distT="0" distB="0" distL="114300" distR="114300"/>
          <wp:docPr id="1757405572" name="image2.png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black logo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89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A50F53" w14:textId="77777777" w:rsidR="00D318AE" w:rsidRDefault="00D318AE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TrueTypeFonts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AE"/>
    <w:rsid w:val="00027511"/>
    <w:rsid w:val="000843AA"/>
    <w:rsid w:val="00375E7F"/>
    <w:rsid w:val="0049078F"/>
    <w:rsid w:val="00747297"/>
    <w:rsid w:val="00A67F26"/>
    <w:rsid w:val="00AF0F03"/>
    <w:rsid w:val="00D3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FFDB"/>
  <w15:docId w15:val="{EE2FE6B7-5A51-4635-8D43-3379F082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E3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7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7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78"/>
  </w:style>
  <w:style w:type="paragraph" w:styleId="Footer">
    <w:name w:val="footer"/>
    <w:basedOn w:val="Normal"/>
    <w:link w:val="FooterChar"/>
    <w:uiPriority w:val="99"/>
    <w:unhideWhenUsed/>
    <w:rsid w:val="00084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78"/>
  </w:style>
  <w:style w:type="character" w:styleId="Hyperlink">
    <w:name w:val="Hyperlink"/>
    <w:basedOn w:val="DefaultParagraphFont"/>
    <w:uiPriority w:val="99"/>
    <w:unhideWhenUsed/>
    <w:rsid w:val="000847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77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styleId="TableGrid">
    <w:name w:val="Table Grid"/>
    <w:basedOn w:val="TableNormal"/>
    <w:uiPriority w:val="39"/>
    <w:rsid w:val="0037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lk1LHWQodyJjVqNF5bJwXA57Q==">CgMxLjA4AHIhMXByQ2xWSVVWOXdXcEVGMndGemxUYkMwYVAydWNIaTNI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Mac Enroe</dc:creator>
  <cp:lastModifiedBy>Trish Mac Enroe</cp:lastModifiedBy>
  <cp:revision>3</cp:revision>
  <dcterms:created xsi:type="dcterms:W3CDTF">2026-05-25T13:48:00Z</dcterms:created>
  <dcterms:modified xsi:type="dcterms:W3CDTF">2026-05-25T14:03:00Z</dcterms:modified>
</cp:coreProperties>
</file>